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4" w:rsidRPr="005942AE" w:rsidRDefault="00890D64" w:rsidP="00890D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зафиксировать факт предоставления коммунальной услуги ненадлежащего качества?</w:t>
      </w:r>
    </w:p>
    <w:p w:rsidR="00890D64" w:rsidRPr="005942AE" w:rsidRDefault="00890D64" w:rsidP="00890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Нарушение может призваться</w:t>
      </w:r>
      <w:r w:rsidRPr="005942AE">
        <w:rPr>
          <w:rFonts w:ascii="Times New Roman" w:hAnsi="Times New Roman" w:cs="Times New Roman"/>
          <w:sz w:val="28"/>
          <w:szCs w:val="28"/>
        </w:rPr>
        <w:t xml:space="preserve"> исполнителем коммунальной услуги на основании сообщения потребителя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2AE">
        <w:rPr>
          <w:rFonts w:ascii="Times New Roman" w:hAnsi="Times New Roman" w:cs="Times New Roman"/>
          <w:sz w:val="28"/>
          <w:szCs w:val="28"/>
        </w:rPr>
        <w:t xml:space="preserve"> – если исполнителю известны причины такого нарушения.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случае,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 поступать жалобы, </w:t>
      </w:r>
      <w:r w:rsidRPr="005942AE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942AE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5942AE">
        <w:rPr>
          <w:rFonts w:ascii="Times New Roman" w:hAnsi="Times New Roman" w:cs="Times New Roman"/>
          <w:sz w:val="28"/>
          <w:szCs w:val="28"/>
        </w:rPr>
        <w:t>о проблеме</w:t>
      </w:r>
      <w:r>
        <w:rPr>
          <w:rFonts w:ascii="Times New Roman" w:hAnsi="Times New Roman" w:cs="Times New Roman"/>
          <w:sz w:val="28"/>
          <w:szCs w:val="28"/>
        </w:rPr>
        <w:t xml:space="preserve">, например, о том, что в доме </w:t>
      </w:r>
      <w:r w:rsidRPr="005942AE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942AE">
        <w:rPr>
          <w:rFonts w:ascii="Times New Roman" w:hAnsi="Times New Roman" w:cs="Times New Roman"/>
          <w:sz w:val="28"/>
          <w:szCs w:val="28"/>
        </w:rPr>
        <w:t xml:space="preserve"> отоплени</w:t>
      </w:r>
      <w:r>
        <w:rPr>
          <w:rFonts w:ascii="Times New Roman" w:hAnsi="Times New Roman" w:cs="Times New Roman"/>
          <w:sz w:val="28"/>
          <w:szCs w:val="28"/>
        </w:rPr>
        <w:t>е и/</w:t>
      </w:r>
      <w:r w:rsidRPr="005942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942AE">
        <w:rPr>
          <w:rFonts w:ascii="Times New Roman" w:hAnsi="Times New Roman" w:cs="Times New Roman"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942AE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2AE">
        <w:rPr>
          <w:rFonts w:ascii="Times New Roman" w:hAnsi="Times New Roman" w:cs="Times New Roman"/>
          <w:sz w:val="28"/>
          <w:szCs w:val="28"/>
        </w:rPr>
        <w:t>.</w:t>
      </w:r>
    </w:p>
    <w:p w:rsidR="00890D64" w:rsidRPr="005942AE" w:rsidRDefault="00890D64" w:rsidP="00890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 xml:space="preserve">2. Нарушение </w:t>
      </w:r>
      <w:r>
        <w:rPr>
          <w:rFonts w:ascii="Times New Roman" w:hAnsi="Times New Roman" w:cs="Times New Roman"/>
          <w:sz w:val="28"/>
          <w:szCs w:val="28"/>
        </w:rPr>
        <w:t>может быть з</w:t>
      </w:r>
      <w:r w:rsidRPr="005942AE">
        <w:rPr>
          <w:rFonts w:ascii="Times New Roman" w:hAnsi="Times New Roman" w:cs="Times New Roman"/>
          <w:sz w:val="28"/>
          <w:szCs w:val="28"/>
        </w:rPr>
        <w:t>афиксирован</w:t>
      </w:r>
      <w:r>
        <w:rPr>
          <w:rFonts w:ascii="Times New Roman" w:hAnsi="Times New Roman" w:cs="Times New Roman"/>
          <w:sz w:val="28"/>
          <w:szCs w:val="28"/>
        </w:rPr>
        <w:t>о посредством составления акта</w:t>
      </w:r>
      <w:r w:rsidRPr="005942AE">
        <w:rPr>
          <w:rFonts w:ascii="Times New Roman" w:hAnsi="Times New Roman" w:cs="Times New Roman"/>
          <w:sz w:val="28"/>
          <w:szCs w:val="28"/>
        </w:rPr>
        <w:t xml:space="preserve"> проверки качества коммунальных усл</w:t>
      </w:r>
      <w:r>
        <w:rPr>
          <w:rFonts w:ascii="Times New Roman" w:hAnsi="Times New Roman" w:cs="Times New Roman"/>
          <w:sz w:val="28"/>
          <w:szCs w:val="28"/>
        </w:rPr>
        <w:t>уг, составленном по результатам</w:t>
      </w:r>
      <w:r w:rsidRPr="005942AE">
        <w:rPr>
          <w:rFonts w:ascii="Times New Roman" w:hAnsi="Times New Roman" w:cs="Times New Roman"/>
          <w:sz w:val="28"/>
          <w:szCs w:val="28"/>
        </w:rPr>
        <w:t xml:space="preserve"> проверки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качества (при необходимости), -</w:t>
      </w:r>
      <w:r w:rsidRPr="005942AE">
        <w:rPr>
          <w:rFonts w:ascii="Times New Roman" w:hAnsi="Times New Roman" w:cs="Times New Roman"/>
          <w:sz w:val="28"/>
          <w:szCs w:val="28"/>
        </w:rPr>
        <w:t xml:space="preserve"> если исполнителю не известны причины </w:t>
      </w:r>
      <w:r>
        <w:rPr>
          <w:rFonts w:ascii="Times New Roman" w:hAnsi="Times New Roman" w:cs="Times New Roman"/>
          <w:sz w:val="28"/>
          <w:szCs w:val="28"/>
        </w:rPr>
        <w:t>ухудшения</w:t>
      </w:r>
      <w:r w:rsidRPr="005942AE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предоставляемой им</w:t>
      </w:r>
      <w:r w:rsidRPr="005942AE">
        <w:rPr>
          <w:rFonts w:ascii="Times New Roman" w:hAnsi="Times New Roman" w:cs="Times New Roman"/>
          <w:sz w:val="28"/>
          <w:szCs w:val="28"/>
        </w:rPr>
        <w:t xml:space="preserve"> услуг. Чтобы составить 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2AE">
        <w:rPr>
          <w:rFonts w:ascii="Times New Roman" w:hAnsi="Times New Roman" w:cs="Times New Roman"/>
          <w:sz w:val="28"/>
          <w:szCs w:val="28"/>
        </w:rPr>
        <w:t xml:space="preserve"> необходимо вызвать исполнителя коммунальной услуги – управляющую компанию, ТСЖ или поставщика ресурсов. Состав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5942AE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требуется обязательно</w:t>
      </w:r>
      <w:r w:rsidRPr="005942AE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942AE">
        <w:rPr>
          <w:rFonts w:ascii="Times New Roman" w:hAnsi="Times New Roman" w:cs="Times New Roman"/>
          <w:sz w:val="28"/>
          <w:szCs w:val="28"/>
        </w:rPr>
        <w:t xml:space="preserve"> ненормативной температуры воздуха в квартире, ненормативной температуры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5942AE">
        <w:rPr>
          <w:rFonts w:ascii="Times New Roman" w:hAnsi="Times New Roman" w:cs="Times New Roman"/>
          <w:sz w:val="28"/>
          <w:szCs w:val="28"/>
        </w:rPr>
        <w:t>. В акте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942A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фамилии участников </w:t>
      </w:r>
      <w:r w:rsidRPr="005942AE">
        <w:rPr>
          <w:rFonts w:ascii="Times New Roman" w:hAnsi="Times New Roman" w:cs="Times New Roman"/>
          <w:sz w:val="28"/>
          <w:szCs w:val="28"/>
        </w:rPr>
        <w:t xml:space="preserve">комиссии, температура </w:t>
      </w:r>
      <w:proofErr w:type="gramStart"/>
      <w:r w:rsidRPr="005942AE">
        <w:rPr>
          <w:rFonts w:ascii="Times New Roman" w:hAnsi="Times New Roman" w:cs="Times New Roman"/>
          <w:sz w:val="28"/>
          <w:szCs w:val="28"/>
        </w:rPr>
        <w:t>воздуха  в</w:t>
      </w:r>
      <w:proofErr w:type="gramEnd"/>
      <w:r w:rsidRPr="005942AE">
        <w:rPr>
          <w:rFonts w:ascii="Times New Roman" w:hAnsi="Times New Roman" w:cs="Times New Roman"/>
          <w:sz w:val="28"/>
          <w:szCs w:val="28"/>
        </w:rPr>
        <w:t xml:space="preserve"> разных комнатах в квартире,  возможные причины проблемы. Акт составляется по количеству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Порядок составления такого акта закреплен в разделе 10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</w:t>
      </w:r>
      <w:r w:rsidRPr="0059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64" w:rsidRPr="005942AE" w:rsidRDefault="00890D64" w:rsidP="00890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942AE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з</w:t>
      </w:r>
      <w:r w:rsidRPr="005942AE">
        <w:rPr>
          <w:rFonts w:ascii="Times New Roman" w:hAnsi="Times New Roman" w:cs="Times New Roman"/>
          <w:sz w:val="28"/>
          <w:szCs w:val="28"/>
        </w:rPr>
        <w:t>афиксирован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942AE">
        <w:rPr>
          <w:rFonts w:ascii="Times New Roman" w:hAnsi="Times New Roman" w:cs="Times New Roman"/>
          <w:sz w:val="28"/>
          <w:szCs w:val="28"/>
        </w:rPr>
        <w:t xml:space="preserve">в акте проверки качества коммунальных услуг, составленном потребителем в отсутствие исполнителя, —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942AE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ь не провел </w:t>
      </w:r>
      <w:r w:rsidRPr="005942A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у по факту </w:t>
      </w:r>
      <w:r w:rsidRPr="005942AE">
        <w:rPr>
          <w:rFonts w:ascii="Times New Roman" w:hAnsi="Times New Roman" w:cs="Times New Roman"/>
          <w:sz w:val="28"/>
          <w:szCs w:val="28"/>
        </w:rPr>
        <w:t xml:space="preserve">нарушения качества коммунальных услуг, а также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942A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942AE">
        <w:rPr>
          <w:rFonts w:ascii="Times New Roman" w:hAnsi="Times New Roman" w:cs="Times New Roman"/>
          <w:sz w:val="28"/>
          <w:szCs w:val="28"/>
        </w:rPr>
        <w:t>возможности уведомить его о</w:t>
      </w:r>
      <w:r>
        <w:rPr>
          <w:rFonts w:ascii="Times New Roman" w:hAnsi="Times New Roman" w:cs="Times New Roman"/>
          <w:sz w:val="28"/>
          <w:szCs w:val="28"/>
        </w:rPr>
        <w:t xml:space="preserve">б этом (например, </w:t>
      </w:r>
      <w:r w:rsidRPr="005942AE">
        <w:rPr>
          <w:rFonts w:ascii="Times New Roman" w:hAnsi="Times New Roman" w:cs="Times New Roman"/>
          <w:sz w:val="28"/>
          <w:szCs w:val="28"/>
        </w:rPr>
        <w:t>в связи с ненадлежащей организацией работы круглосуточной аварийной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42AE">
        <w:rPr>
          <w:rFonts w:ascii="Times New Roman" w:hAnsi="Times New Roman" w:cs="Times New Roman"/>
          <w:sz w:val="28"/>
          <w:szCs w:val="28"/>
        </w:rPr>
        <w:t>. Если потребитель направил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2AE">
        <w:rPr>
          <w:rFonts w:ascii="Times New Roman" w:hAnsi="Times New Roman" w:cs="Times New Roman"/>
          <w:sz w:val="28"/>
          <w:szCs w:val="28"/>
        </w:rPr>
        <w:t xml:space="preserve">уведомление о составлении акта, но в течение 2 часов </w:t>
      </w:r>
      <w:r>
        <w:rPr>
          <w:rFonts w:ascii="Times New Roman" w:hAnsi="Times New Roman" w:cs="Times New Roman"/>
          <w:sz w:val="28"/>
          <w:szCs w:val="28"/>
        </w:rPr>
        <w:t>после этого (</w:t>
      </w:r>
      <w:r w:rsidRPr="005942AE">
        <w:rPr>
          <w:rFonts w:ascii="Times New Roman" w:hAnsi="Times New Roman" w:cs="Times New Roman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sz w:val="28"/>
          <w:szCs w:val="28"/>
        </w:rPr>
        <w:t>указанное</w:t>
      </w:r>
      <w:r w:rsidRPr="005942AE">
        <w:rPr>
          <w:rFonts w:ascii="Times New Roman" w:hAnsi="Times New Roman" w:cs="Times New Roman"/>
          <w:sz w:val="28"/>
          <w:szCs w:val="28"/>
        </w:rPr>
        <w:t xml:space="preserve"> в акте время</w:t>
      </w:r>
      <w:r>
        <w:rPr>
          <w:rFonts w:ascii="Times New Roman" w:hAnsi="Times New Roman" w:cs="Times New Roman"/>
          <w:sz w:val="28"/>
          <w:szCs w:val="28"/>
        </w:rPr>
        <w:t>) представитель исполнителя услуги не явился</w:t>
      </w:r>
      <w:r w:rsidRPr="005942AE">
        <w:rPr>
          <w:rFonts w:ascii="Times New Roman" w:hAnsi="Times New Roman" w:cs="Times New Roman"/>
          <w:sz w:val="28"/>
          <w:szCs w:val="28"/>
        </w:rPr>
        <w:t>, потребитель может самостоятельно составить акт. В нем также должны быть указаны выявленные нарушения и возможные причины. При этом акт должен быть подписан не менее чем двумя другими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942AE">
        <w:rPr>
          <w:rFonts w:ascii="Times New Roman" w:hAnsi="Times New Roman" w:cs="Times New Roman"/>
          <w:sz w:val="28"/>
          <w:szCs w:val="28"/>
        </w:rPr>
        <w:t xml:space="preserve">председателем совета многоквартирного дома либо председателем ТСЖ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942AE">
        <w:rPr>
          <w:rFonts w:ascii="Times New Roman" w:hAnsi="Times New Roman" w:cs="Times New Roman"/>
          <w:sz w:val="28"/>
          <w:szCs w:val="28"/>
        </w:rPr>
        <w:t>кооператива.</w:t>
      </w:r>
      <w:r>
        <w:rPr>
          <w:rFonts w:ascii="Times New Roman" w:hAnsi="Times New Roman" w:cs="Times New Roman"/>
          <w:sz w:val="28"/>
          <w:szCs w:val="28"/>
        </w:rPr>
        <w:t xml:space="preserve"> Данный порядок также предусмотрен в разделе 10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354.</w:t>
      </w:r>
    </w:p>
    <w:p w:rsidR="00890D64" w:rsidRDefault="00890D64" w:rsidP="005A3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942AE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942AE">
        <w:rPr>
          <w:rFonts w:ascii="Times New Roman" w:hAnsi="Times New Roman" w:cs="Times New Roman"/>
          <w:sz w:val="28"/>
          <w:szCs w:val="28"/>
        </w:rPr>
        <w:t>афиксирован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2AE">
        <w:rPr>
          <w:rFonts w:ascii="Times New Roman" w:hAnsi="Times New Roman" w:cs="Times New Roman"/>
          <w:sz w:val="28"/>
          <w:szCs w:val="28"/>
        </w:rPr>
        <w:t>общедомовым или индивидуальными приборами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2AE">
        <w:rPr>
          <w:rFonts w:ascii="Times New Roman" w:hAnsi="Times New Roman" w:cs="Times New Roman"/>
          <w:sz w:val="28"/>
          <w:szCs w:val="28"/>
        </w:rPr>
        <w:t xml:space="preserve"> — если указанные приборы учета способны сохранять зафиксированные сведения. Фиксация общедомовым прибором учета возможна в отношении нормативного давления по отоплению, температуры горячей воды</w:t>
      </w:r>
      <w:r w:rsidR="005A3156">
        <w:rPr>
          <w:rFonts w:ascii="Times New Roman" w:hAnsi="Times New Roman" w:cs="Times New Roman"/>
          <w:sz w:val="28"/>
          <w:szCs w:val="28"/>
        </w:rPr>
        <w:t xml:space="preserve"> (п. 22 Постановления Пленума ВС РФ от 27 июня 2017 г. № 22 «</w:t>
      </w:r>
      <w:bookmarkStart w:id="0" w:name="_GoBack"/>
      <w:bookmarkEnd w:id="0"/>
      <w:r w:rsidR="005A3156" w:rsidRPr="005A3156">
        <w:rPr>
          <w:rFonts w:ascii="Times New Roman" w:hAnsi="Times New Roman" w:cs="Times New Roman"/>
          <w:sz w:val="28"/>
          <w:szCs w:val="28"/>
        </w:rPr>
        <w:t>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</w:t>
      </w:r>
      <w:r w:rsidR="005A3156">
        <w:rPr>
          <w:rFonts w:ascii="Times New Roman" w:hAnsi="Times New Roman" w:cs="Times New Roman"/>
          <w:sz w:val="28"/>
          <w:szCs w:val="28"/>
        </w:rPr>
        <w:t>ащего им на праве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2AE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2AE">
        <w:rPr>
          <w:rFonts w:ascii="Times New Roman" w:hAnsi="Times New Roman" w:cs="Times New Roman"/>
          <w:sz w:val="28"/>
          <w:szCs w:val="28"/>
        </w:rPr>
        <w:t xml:space="preserve">на входе температура ниже нормы, то ясно, что </w:t>
      </w:r>
      <w:r>
        <w:rPr>
          <w:rFonts w:ascii="Times New Roman" w:hAnsi="Times New Roman" w:cs="Times New Roman"/>
          <w:sz w:val="28"/>
          <w:szCs w:val="28"/>
        </w:rPr>
        <w:t xml:space="preserve">такие же показатели будут и </w:t>
      </w:r>
      <w:r w:rsidRPr="005942AE">
        <w:rPr>
          <w:rFonts w:ascii="Times New Roman" w:hAnsi="Times New Roman" w:cs="Times New Roman"/>
          <w:sz w:val="28"/>
          <w:szCs w:val="28"/>
        </w:rPr>
        <w:t>во всем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E2C" w:rsidRDefault="00557E2C"/>
    <w:sectPr w:rsidR="00557E2C" w:rsidSect="00890D6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D"/>
    <w:rsid w:val="00557E2C"/>
    <w:rsid w:val="005A3156"/>
    <w:rsid w:val="00890D64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F62E-4487-449A-AEED-80CDF81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2019-01-20T19:44:00Z</dcterms:created>
  <dcterms:modified xsi:type="dcterms:W3CDTF">2019-01-21T08:16:00Z</dcterms:modified>
</cp:coreProperties>
</file>