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EE" w:rsidRDefault="00344DF8" w:rsidP="0086075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DF8">
        <w:rPr>
          <w:rFonts w:ascii="Times New Roman" w:hAnsi="Times New Roman" w:cs="Times New Roman"/>
          <w:b/>
          <w:sz w:val="28"/>
          <w:szCs w:val="28"/>
        </w:rPr>
        <w:t>Кто отвечает за затопление подвалов в результате протечки сетей, проходящих транзитом через подвал многоквартирного дома к другим домам?</w:t>
      </w:r>
    </w:p>
    <w:p w:rsidR="00283547" w:rsidRDefault="00344DF8" w:rsidP="008607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DF8">
        <w:rPr>
          <w:rFonts w:ascii="Times New Roman" w:hAnsi="Times New Roman" w:cs="Times New Roman"/>
          <w:sz w:val="28"/>
          <w:szCs w:val="28"/>
          <w:u w:val="single"/>
        </w:rPr>
        <w:t>Ранее мы рассмотрели вопрос о том, что делать собственнику если его помещение в многоквартирном доме затопило</w:t>
      </w:r>
      <w:r>
        <w:rPr>
          <w:rFonts w:ascii="Times New Roman" w:hAnsi="Times New Roman" w:cs="Times New Roman"/>
          <w:sz w:val="28"/>
          <w:szCs w:val="28"/>
        </w:rPr>
        <w:t xml:space="preserve"> (должна быть ссылка и переход к</w:t>
      </w:r>
      <w:r w:rsidR="00283547">
        <w:rPr>
          <w:rFonts w:ascii="Times New Roman" w:hAnsi="Times New Roman" w:cs="Times New Roman"/>
          <w:sz w:val="28"/>
          <w:szCs w:val="28"/>
        </w:rPr>
        <w:t xml:space="preserve"> материалу «</w:t>
      </w:r>
      <w:r w:rsidR="00283547" w:rsidRPr="00283547">
        <w:rPr>
          <w:rFonts w:ascii="Times New Roman" w:hAnsi="Times New Roman" w:cs="Times New Roman"/>
          <w:sz w:val="28"/>
          <w:szCs w:val="28"/>
        </w:rPr>
        <w:t>Залив квартиры или нежилого помещения: что делать собственнику?</w:t>
      </w:r>
      <w:r w:rsidR="002835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83547">
        <w:rPr>
          <w:rFonts w:ascii="Times New Roman" w:hAnsi="Times New Roman" w:cs="Times New Roman"/>
          <w:sz w:val="28"/>
          <w:szCs w:val="28"/>
        </w:rPr>
        <w:t xml:space="preserve"> Однако на практике возникает еще одна ситуация, требующая отдельного рассмотрения – это залив подвала водой </w:t>
      </w:r>
      <w:r w:rsidR="00283547" w:rsidRPr="00283547">
        <w:rPr>
          <w:rFonts w:ascii="Times New Roman" w:hAnsi="Times New Roman" w:cs="Times New Roman"/>
          <w:sz w:val="28"/>
          <w:szCs w:val="28"/>
        </w:rPr>
        <w:t>в результате протечки сетей, проходящих транзитом через подвал многоквартирного дома к другим домам</w:t>
      </w:r>
      <w:r w:rsidR="00283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750" w:rsidRDefault="00283547" w:rsidP="008607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транзитные сети проложены таким образом, что проходят через подвалы</w:t>
      </w:r>
      <w:r w:rsidR="00860750">
        <w:rPr>
          <w:rFonts w:ascii="Times New Roman" w:hAnsi="Times New Roman" w:cs="Times New Roman"/>
          <w:sz w:val="28"/>
          <w:szCs w:val="28"/>
        </w:rPr>
        <w:t xml:space="preserve"> многоквартирных домов. Иногда</w:t>
      </w:r>
      <w:r>
        <w:rPr>
          <w:rFonts w:ascii="Times New Roman" w:hAnsi="Times New Roman" w:cs="Times New Roman"/>
          <w:sz w:val="28"/>
          <w:szCs w:val="28"/>
        </w:rPr>
        <w:t xml:space="preserve"> порывы </w:t>
      </w:r>
      <w:r w:rsidR="00860750">
        <w:rPr>
          <w:rFonts w:ascii="Times New Roman" w:hAnsi="Times New Roman" w:cs="Times New Roman"/>
          <w:sz w:val="28"/>
          <w:szCs w:val="28"/>
        </w:rPr>
        <w:t xml:space="preserve">происходят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на участке трубопровода в подвале дома, иногда порывы случаются на некотором удалении от многоквартирного дома, но из-за того, что трубы уложены в бетонные лотки, вода по лоткам также </w:t>
      </w:r>
      <w:r w:rsidR="00860750">
        <w:rPr>
          <w:rFonts w:ascii="Times New Roman" w:hAnsi="Times New Roman" w:cs="Times New Roman"/>
          <w:sz w:val="28"/>
          <w:szCs w:val="28"/>
        </w:rPr>
        <w:t>может попадать</w:t>
      </w:r>
      <w:r>
        <w:rPr>
          <w:rFonts w:ascii="Times New Roman" w:hAnsi="Times New Roman" w:cs="Times New Roman"/>
          <w:sz w:val="28"/>
          <w:szCs w:val="28"/>
        </w:rPr>
        <w:t xml:space="preserve"> в подвалы домов. Причем, в результате таких происшествий страдают не только фундамент дома и его подвал, но и помещения, расположенные на первом этаже. В наибольшей степени это проявляется в случае порыва тепловых магистралей или трубопроводов горячего водоснабжения, поскольку в этом случае помещения первых этажей подвергаются массированному воздействию пара, что приводит в негодность отделку не хуже, чем прямой залив водой, а в некоторых случаях и лучше</w:t>
      </w:r>
      <w:r w:rsidR="00860750">
        <w:rPr>
          <w:rFonts w:ascii="Times New Roman" w:hAnsi="Times New Roman" w:cs="Times New Roman"/>
          <w:sz w:val="28"/>
          <w:szCs w:val="28"/>
        </w:rPr>
        <w:t>, то есть с гораздо более серьезными последствиями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750" w:rsidRDefault="00860750" w:rsidP="008607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 собственников помещений, расположенных на первых этажах при таком ЧП тот же самый, что и в случае </w:t>
      </w:r>
      <w:r w:rsidRPr="00860750">
        <w:rPr>
          <w:rFonts w:ascii="Times New Roman" w:hAnsi="Times New Roman" w:cs="Times New Roman"/>
          <w:sz w:val="28"/>
          <w:szCs w:val="28"/>
          <w:u w:val="single"/>
        </w:rPr>
        <w:t>прямого залива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(должна быть ссылка и переход к материалу «</w:t>
      </w:r>
      <w:r w:rsidRPr="00283547">
        <w:rPr>
          <w:rFonts w:ascii="Times New Roman" w:hAnsi="Times New Roman" w:cs="Times New Roman"/>
          <w:sz w:val="28"/>
          <w:szCs w:val="28"/>
        </w:rPr>
        <w:t>Залив квартиры или нежилого помещения: что делать собственнику?</w:t>
      </w:r>
      <w:r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 Но есть ряд особенностей. Прежде всего нужно определиться с виновником залива.</w:t>
      </w:r>
    </w:p>
    <w:p w:rsidR="00860750" w:rsidRDefault="00860750" w:rsidP="0086075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750">
        <w:rPr>
          <w:rFonts w:ascii="Times New Roman" w:hAnsi="Times New Roman" w:cs="Times New Roman"/>
          <w:b/>
          <w:sz w:val="28"/>
          <w:szCs w:val="28"/>
        </w:rPr>
        <w:t xml:space="preserve">Кто виноват? </w:t>
      </w:r>
    </w:p>
    <w:p w:rsidR="004B3213" w:rsidRDefault="004B3213" w:rsidP="008607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произошел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на участке трубопровода в подвале дома</w:t>
      </w:r>
      <w:r>
        <w:rPr>
          <w:rFonts w:ascii="Times New Roman" w:hAnsi="Times New Roman" w:cs="Times New Roman"/>
          <w:sz w:val="28"/>
          <w:szCs w:val="28"/>
        </w:rPr>
        <w:t>, то отвечать будет собственник сетей. Если сети сданы в аренду, то отвечать будет арендатор сетей, если иное не оговорено в договоре аренды (п</w:t>
      </w:r>
      <w:r w:rsidRPr="003324AC">
        <w:rPr>
          <w:rFonts w:ascii="Times New Roman" w:hAnsi="Times New Roman" w:cs="Times New Roman"/>
          <w:sz w:val="28"/>
          <w:szCs w:val="28"/>
        </w:rPr>
        <w:t>. 2 ст. 616 ГК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3213" w:rsidRDefault="004B3213" w:rsidP="008607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Сложнее обстоит ситуация с определением виновного в случае если порыв произошел на участке трубопровода на некотором удалении от дома, а вода (горячая или холодная) по бетонным лоткам, в которые уложены трубы попала в подвал многоквартирного дома. В этом случае нужно принимать во внимание следующее.</w:t>
      </w:r>
    </w:p>
    <w:p w:rsidR="004B3213" w:rsidRDefault="004B3213" w:rsidP="004B3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 непосредственной причиной залива в этом случае также является порыв транзитного трубопровода, который должен содержать собственник или арендатор</w:t>
      </w:r>
      <w:r w:rsidR="00D72753">
        <w:rPr>
          <w:rFonts w:ascii="Times New Roman" w:hAnsi="Times New Roman" w:cs="Times New Roman"/>
          <w:sz w:val="28"/>
          <w:szCs w:val="28"/>
        </w:rPr>
        <w:t xml:space="preserve"> данного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. Для тепловых сетей, порывы которых особенно фатальны есть даже отдельные нормы на этот счет. </w:t>
      </w:r>
    </w:p>
    <w:p w:rsidR="004B3213" w:rsidRDefault="004B3213" w:rsidP="004B3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362">
        <w:rPr>
          <w:rFonts w:ascii="Times New Roman" w:hAnsi="Times New Roman" w:cs="Times New Roman"/>
          <w:sz w:val="28"/>
          <w:szCs w:val="28"/>
        </w:rPr>
        <w:lastRenderedPageBreak/>
        <w:t>Правилами технической эксплуатации тепловых установок, утвержденных Приказом Минэнерго России от 24.03.2003 г. N 115, установлено, что в организациях необходимо организовать постоянный и периодический контроль технического состояния тепловых энергоустановок (осмотры, технические освидетельствования); при эксплуатации тепловых энергоустановок необходимо обеспечить их техническое обслуживание, ремонт, модернизацию и реконструкцию; объем технического обслуживания и ремонта определяется необходимостью поддержания исправного, работоспособного состояния и периодического восстановления тепловых энергоустановок с учетом их фактического технического состояния; на вводах трубопроводов тепловых сетей в здания необходимо предусматривать устройства, предотвращающие проникновение воды и газа в здания; при текущей эксплуатации тепловых сетей необходимо: поддерживать в исправном состоянии все оборудование, строительные и другие конструкции тепловых сетей, проводя своевременно их осмотр и ремонт; выявлять и восстанавливать разрушенную тепловую изоляцию и антикоррозионное покрытие; принимать меры к предупреждению, локализации и ликвидации аварий и инцидентов в работе тепловой сети (</w:t>
      </w:r>
      <w:proofErr w:type="spellStart"/>
      <w:r w:rsidRPr="00B4636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46362">
        <w:rPr>
          <w:rFonts w:ascii="Times New Roman" w:hAnsi="Times New Roman" w:cs="Times New Roman"/>
          <w:sz w:val="28"/>
          <w:szCs w:val="28"/>
        </w:rPr>
        <w:t>. 2.6.1, 2.7.1, 2.7.2, 6.1.6, 6.2.25).</w:t>
      </w:r>
    </w:p>
    <w:p w:rsidR="00997E7D" w:rsidRDefault="00997E7D" w:rsidP="004B3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E7D" w:rsidRDefault="00997E7D" w:rsidP="00997E7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на управляющую организацию или ТСЖ, ЖСК законом возложена обязанность герметизировать вводы транзитных сетей, проходящих через подвал, чтобы не допустить попадания воды с лотков. Это видно из следующего.</w:t>
      </w:r>
    </w:p>
    <w:p w:rsidR="00997E7D" w:rsidRPr="00997E7D" w:rsidRDefault="00997E7D" w:rsidP="00997E7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7D">
        <w:rPr>
          <w:rFonts w:ascii="Times New Roman" w:hAnsi="Times New Roman" w:cs="Times New Roman"/>
          <w:sz w:val="28"/>
          <w:szCs w:val="28"/>
        </w:rPr>
        <w:t>В силу подпункта "в" пункта 2 Правил содержания общего имущества, утвержденных Постановлением Правительства РФ от 13.08.2006 г. N 491, в состав общего имущества включаются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конструкции).</w:t>
      </w:r>
    </w:p>
    <w:p w:rsidR="00997E7D" w:rsidRPr="00997E7D" w:rsidRDefault="00997E7D" w:rsidP="00997E7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7D">
        <w:rPr>
          <w:rFonts w:ascii="Times New Roman" w:hAnsi="Times New Roman" w:cs="Times New Roman"/>
          <w:sz w:val="28"/>
          <w:szCs w:val="28"/>
        </w:rPr>
        <w:t>Порядок обслуживания и ремонта жилищного фонда определен в Правилах технической эксплуатации.</w:t>
      </w:r>
    </w:p>
    <w:p w:rsidR="00997E7D" w:rsidRPr="00997E7D" w:rsidRDefault="00997E7D" w:rsidP="00997E7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7D">
        <w:rPr>
          <w:rFonts w:ascii="Times New Roman" w:hAnsi="Times New Roman" w:cs="Times New Roman"/>
          <w:sz w:val="28"/>
          <w:szCs w:val="28"/>
        </w:rPr>
        <w:t xml:space="preserve">Организация по обслуживанию жилищного фонда должна обеспечить: нормируемый температурно-влажностный режим подвалов и </w:t>
      </w:r>
      <w:proofErr w:type="spellStart"/>
      <w:r w:rsidRPr="00997E7D">
        <w:rPr>
          <w:rFonts w:ascii="Times New Roman" w:hAnsi="Times New Roman" w:cs="Times New Roman"/>
          <w:sz w:val="28"/>
          <w:szCs w:val="28"/>
        </w:rPr>
        <w:t>техподполий</w:t>
      </w:r>
      <w:proofErr w:type="spellEnd"/>
      <w:r w:rsidRPr="00997E7D">
        <w:rPr>
          <w:rFonts w:ascii="Times New Roman" w:hAnsi="Times New Roman" w:cs="Times New Roman"/>
          <w:sz w:val="28"/>
          <w:szCs w:val="28"/>
        </w:rPr>
        <w:t>; исправное состояние фундаментов и стен подвалов зданий; устранение повреждений фундаментов и стен подвалов по мере выявления, не допуская их дальнейшего развития; не допускаются зазоры в местах прохода всех трубопроводов через стены и фундаменты; вводы инженерных коммуникаций в подвальные помещения через фундаменты и стены подвалов должны быть герметизированы и утеплены (</w:t>
      </w:r>
      <w:proofErr w:type="spellStart"/>
      <w:r w:rsidRPr="00997E7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97E7D">
        <w:rPr>
          <w:rFonts w:ascii="Times New Roman" w:hAnsi="Times New Roman" w:cs="Times New Roman"/>
          <w:sz w:val="28"/>
          <w:szCs w:val="28"/>
        </w:rPr>
        <w:t>. 4.1.1, 4.1.11 Правил технической эксплуатации жилищного фонда</w:t>
      </w:r>
      <w:r>
        <w:rPr>
          <w:rFonts w:ascii="Times New Roman" w:hAnsi="Times New Roman" w:cs="Times New Roman"/>
          <w:sz w:val="28"/>
          <w:szCs w:val="28"/>
        </w:rPr>
        <w:t>, утв. Постановлением Госстроя РФ № 170</w:t>
      </w:r>
      <w:r w:rsidRPr="00997E7D">
        <w:rPr>
          <w:rFonts w:ascii="Times New Roman" w:hAnsi="Times New Roman" w:cs="Times New Roman"/>
          <w:sz w:val="28"/>
          <w:szCs w:val="28"/>
        </w:rPr>
        <w:t>).</w:t>
      </w:r>
    </w:p>
    <w:p w:rsidR="00997E7D" w:rsidRDefault="00997E7D" w:rsidP="00997E7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997E7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997E7D">
        <w:rPr>
          <w:rFonts w:ascii="Times New Roman" w:hAnsi="Times New Roman" w:cs="Times New Roman"/>
          <w:sz w:val="28"/>
          <w:szCs w:val="28"/>
        </w:rPr>
        <w:t xml:space="preserve">. 8 п. 1 Минимального перечня услуг и работ, необходимых для обеспечения надлежащего содержания общего имущества в многоквартирном доме, утв. постановлением Правительства РФ от 03 апреля 2013 </w:t>
      </w:r>
      <w:r w:rsidRPr="00997E7D">
        <w:rPr>
          <w:rFonts w:ascii="Times New Roman" w:hAnsi="Times New Roman" w:cs="Times New Roman"/>
          <w:sz w:val="28"/>
          <w:szCs w:val="28"/>
        </w:rPr>
        <w:lastRenderedPageBreak/>
        <w:t>года № 290 организация, осуществляющая управление многоквартирным домом обязана проверять состояние гидроизоляции фундаментов и систем водоотвода фундамента. При выявлении нарушений - восстанавливать их работоспособность.</w:t>
      </w:r>
    </w:p>
    <w:p w:rsidR="00997E7D" w:rsidRDefault="00997E7D" w:rsidP="00997E7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систем отопления обязанность герметизации вводов возложена и на </w:t>
      </w:r>
      <w:r w:rsidR="00D72753">
        <w:rPr>
          <w:rFonts w:ascii="Times New Roman" w:hAnsi="Times New Roman" w:cs="Times New Roman"/>
          <w:sz w:val="28"/>
          <w:szCs w:val="28"/>
        </w:rPr>
        <w:t>собственника (арендатора) сетей</w:t>
      </w:r>
      <w:r>
        <w:rPr>
          <w:rFonts w:ascii="Times New Roman" w:hAnsi="Times New Roman" w:cs="Times New Roman"/>
          <w:sz w:val="28"/>
          <w:szCs w:val="28"/>
        </w:rPr>
        <w:t xml:space="preserve"> (см. выше абзац про Правила</w:t>
      </w:r>
      <w:r w:rsidRPr="00B46362">
        <w:rPr>
          <w:rFonts w:ascii="Times New Roman" w:hAnsi="Times New Roman" w:cs="Times New Roman"/>
          <w:sz w:val="28"/>
          <w:szCs w:val="28"/>
        </w:rPr>
        <w:t xml:space="preserve"> технической эксплуатации тепловых установок, утвержденных Приказом Минэнерго России от 24.03.2003 г. N 115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7E7D" w:rsidRDefault="00997E7D" w:rsidP="00997E7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виновного в затоплении подвала</w:t>
      </w:r>
      <w:r w:rsidR="00D72753">
        <w:rPr>
          <w:rFonts w:ascii="Times New Roman" w:hAnsi="Times New Roman" w:cs="Times New Roman"/>
          <w:sz w:val="28"/>
          <w:szCs w:val="28"/>
        </w:rPr>
        <w:t xml:space="preserve"> в случае затекания воды с лотков</w:t>
      </w:r>
      <w:r>
        <w:rPr>
          <w:rFonts w:ascii="Times New Roman" w:hAnsi="Times New Roman" w:cs="Times New Roman"/>
          <w:sz w:val="28"/>
          <w:szCs w:val="28"/>
        </w:rPr>
        <w:t xml:space="preserve"> придется выбирать из управляющей организации и собственника (арендатора) сетей</w:t>
      </w:r>
      <w:r w:rsidR="00D72753">
        <w:rPr>
          <w:rFonts w:ascii="Times New Roman" w:hAnsi="Times New Roman" w:cs="Times New Roman"/>
          <w:sz w:val="28"/>
          <w:szCs w:val="28"/>
        </w:rPr>
        <w:t>.</w:t>
      </w:r>
    </w:p>
    <w:p w:rsidR="00D72753" w:rsidRDefault="00D72753" w:rsidP="00997E7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Представляется, что решающую роль здесь будет играть результат экспертизы, которая должна установить была ли герметизация вводов выполнена должным образом и могла ли она сдержать тот объем воды, который попал в подвал. Если нет, то отвечать за залив должен собственник (арендатор) сетей. Если герметизация должна была не допустить залива, то в отношении тепловых сетей судом будет решаться вопрос о разграничении ответственности между организацией, управляющей многоквартирным домом и собственником (арендатором) сетей. В отношении тех транзитных сетей, где на собственника (арендатора) не возлагается обязанность герметизации вводов, ответственность за залив будет нести организация, управляющая домом.</w:t>
      </w:r>
    </w:p>
    <w:p w:rsidR="00D72753" w:rsidRPr="00B46362" w:rsidRDefault="00D72753" w:rsidP="00997E7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результате залива подвала пострадали помещения на первом этаже многоквартирного дома, то их собственникам, в случае отсутствия денег на вышеуказанную экспертизу (которая довольно дорога), можно предъявить требования к вышеуказанным </w:t>
      </w:r>
      <w:r w:rsidR="00F25DAF">
        <w:rPr>
          <w:rFonts w:ascii="Times New Roman" w:hAnsi="Times New Roman" w:cs="Times New Roman"/>
          <w:sz w:val="28"/>
          <w:szCs w:val="28"/>
        </w:rPr>
        <w:t>организациям солидарно. Конечно оснований для солидарной ответственности здесь нет, но это даст суду максимально широкую возможность распределения ответственности между двумя этими организациями. Кроме того, в рамках процесса одна из организаций скорее всего заявит ходатайство об экспертизе и будет вынуждена ее оплатить.</w:t>
      </w:r>
      <w:bookmarkStart w:id="0" w:name="_GoBack"/>
      <w:bookmarkEnd w:id="0"/>
      <w:r w:rsidR="00F25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213" w:rsidRPr="004B3213" w:rsidRDefault="004B3213" w:rsidP="00997E7D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4DF8" w:rsidRPr="00344DF8" w:rsidRDefault="00283547" w:rsidP="00997E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D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4DF8" w:rsidRPr="00344DF8" w:rsidSect="00344DF8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D6"/>
    <w:rsid w:val="00283547"/>
    <w:rsid w:val="00344DF8"/>
    <w:rsid w:val="004B3213"/>
    <w:rsid w:val="00512FEE"/>
    <w:rsid w:val="00860750"/>
    <w:rsid w:val="00997E7D"/>
    <w:rsid w:val="00D72753"/>
    <w:rsid w:val="00EB60D6"/>
    <w:rsid w:val="00F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4C26C-A6FB-4555-8EC1-6EE3F512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</dc:creator>
  <cp:keywords/>
  <dc:description/>
  <cp:lastModifiedBy>geek</cp:lastModifiedBy>
  <cp:revision>2</cp:revision>
  <dcterms:created xsi:type="dcterms:W3CDTF">2019-01-20T14:43:00Z</dcterms:created>
  <dcterms:modified xsi:type="dcterms:W3CDTF">2019-01-20T15:47:00Z</dcterms:modified>
</cp:coreProperties>
</file>