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95" w:rsidRPr="00AA6895" w:rsidRDefault="00AA6895" w:rsidP="00AA689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A6895"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Государственного комитета Республики Башкортостан по жилищному и строительному надзору </w:t>
      </w:r>
    </w:p>
    <w:p w:rsidR="00AA6895" w:rsidRPr="00AA6895" w:rsidRDefault="00AA6895" w:rsidP="00AA6895">
      <w:pPr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689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293DAE" w:rsidRDefault="00293DAE" w:rsidP="00AA689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собственника кв. ___ в многоквартирном доме, расположенном по адресу </w:t>
      </w:r>
      <w:r w:rsidR="005867B5" w:rsidRPr="005867B5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ул. ______________,</w:t>
      </w:r>
    </w:p>
    <w:p w:rsidR="00293DAE" w:rsidRDefault="00293DAE" w:rsidP="00293DA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93DAE" w:rsidRDefault="00293DAE" w:rsidP="00293DAE">
      <w:pPr>
        <w:ind w:left="5103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93DAE" w:rsidRPr="00FF2B74" w:rsidRDefault="00293DAE" w:rsidP="00293DAE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293DAE" w:rsidRDefault="00293DAE" w:rsidP="0029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2788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собственником квартиры ____, в многоквартирном доме, расположенном по адресу </w:t>
      </w:r>
      <w:r w:rsidR="00AA6895" w:rsidRPr="00AA689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 ул. ________________, д. № ____. Управление данным домом осуществляет _______________________________________________.</w:t>
      </w:r>
    </w:p>
    <w:p w:rsidR="00251898" w:rsidRDefault="0025189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многоквартирном доме </w:t>
      </w:r>
      <w:r w:rsidR="00D239D8">
        <w:rPr>
          <w:rFonts w:ascii="Times New Roman" w:hAnsi="Times New Roman" w:cs="Times New Roman"/>
          <w:sz w:val="28"/>
          <w:szCs w:val="28"/>
        </w:rPr>
        <w:t xml:space="preserve">в 3 подъезде уже месяц управляющая организация не меняет разбитое окно, расположенное на 4 этаже. </w:t>
      </w:r>
      <w:r>
        <w:rPr>
          <w:rFonts w:ascii="Times New Roman" w:hAnsi="Times New Roman" w:cs="Times New Roman"/>
          <w:sz w:val="28"/>
          <w:szCs w:val="28"/>
        </w:rPr>
        <w:t>Считаю, что управляющая организация допускает нарушения в своей деятельности в силу следующего</w:t>
      </w:r>
    </w:p>
    <w:p w:rsidR="00251898" w:rsidRDefault="0025189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251898">
        <w:rPr>
          <w:rFonts w:ascii="Times New Roman" w:hAnsi="Times New Roman" w:cs="Times New Roman"/>
          <w:sz w:val="28"/>
          <w:szCs w:val="28"/>
        </w:rPr>
        <w:t xml:space="preserve"> 1 с</w:t>
      </w:r>
      <w:r>
        <w:rPr>
          <w:rFonts w:ascii="Times New Roman" w:hAnsi="Times New Roman" w:cs="Times New Roman"/>
          <w:sz w:val="28"/>
          <w:szCs w:val="28"/>
        </w:rPr>
        <w:t>татьи 161 Жилищного кодекса РФ у</w:t>
      </w:r>
      <w:r w:rsidRPr="00251898">
        <w:rPr>
          <w:rFonts w:ascii="Times New Roman" w:hAnsi="Times New Roman" w:cs="Times New Roman"/>
          <w:sz w:val="28"/>
          <w:szCs w:val="28"/>
        </w:rPr>
        <w:t>правление многоквартирным домом должно обеспечивать благоприятные и безопасные условия проживания граждан, надлежащее содержание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многоквартирном доме.</w:t>
      </w:r>
    </w:p>
    <w:p w:rsidR="00D239D8" w:rsidRPr="00251898" w:rsidRDefault="00D239D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«в» п.</w:t>
      </w:r>
      <w:r w:rsidRPr="00D239D8">
        <w:rPr>
          <w:rFonts w:ascii="Times New Roman" w:hAnsi="Times New Roman" w:cs="Times New Roman"/>
          <w:sz w:val="28"/>
          <w:szCs w:val="28"/>
        </w:rPr>
        <w:t xml:space="preserve"> 11 Правил содержания общего имущества в многоквартирном доме, утвержденные Постановлением Правительства РФ 13 августа 2006г. № 491, </w:t>
      </w:r>
      <w:r>
        <w:rPr>
          <w:rFonts w:ascii="Times New Roman" w:hAnsi="Times New Roman" w:cs="Times New Roman"/>
          <w:sz w:val="28"/>
          <w:szCs w:val="28"/>
        </w:rPr>
        <w:t>управляющая организация обязана</w:t>
      </w:r>
      <w:r w:rsidRPr="00D239D8">
        <w:rPr>
          <w:rFonts w:ascii="Times New Roman" w:hAnsi="Times New Roman" w:cs="Times New Roman"/>
          <w:sz w:val="28"/>
          <w:szCs w:val="28"/>
        </w:rPr>
        <w:t xml:space="preserve"> обеспечивать установленную законодательством Российской Федерации температуру и влажность в помещениях общего пользования. В соответствии с Правилами и нормами технической эксплуатации жилищного фонда, утвержденными Постановлением Госстроя Российской Федерации № 170, остекление на лестничных клетках должно быть исправным, должна присутствовать фурнитура на окнах и дверях (ручки, скобянка) (пункт 4.8.14). Управляющая организация должна произвести замену разбитых стекол и сорванных створок оконных переплетов, форточек в течение 1 суток зимой и в течении 3 суток летом.</w:t>
      </w:r>
    </w:p>
    <w:p w:rsidR="00251898" w:rsidRDefault="00251898" w:rsidP="00251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2.3. статьи 161 Жилищного кодекса РФ </w:t>
      </w:r>
      <w:r w:rsidRPr="00251898">
        <w:rPr>
          <w:rFonts w:ascii="Times New Roman" w:hAnsi="Times New Roman" w:cs="Times New Roman"/>
          <w:sz w:val="28"/>
          <w:szCs w:val="28"/>
        </w:rPr>
        <w:t xml:space="preserve"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</w:t>
      </w:r>
      <w:r w:rsidRPr="00251898">
        <w:rPr>
          <w:rFonts w:ascii="Times New Roman" w:hAnsi="Times New Roman" w:cs="Times New Roman"/>
          <w:sz w:val="28"/>
          <w:szCs w:val="28"/>
        </w:rPr>
        <w:lastRenderedPageBreak/>
        <w:t>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статьей 157.2 настоящего Кодекса, за обеспечение готовности инженерных систем.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проверку по изложенным в настоящем обращении фактам, вынести необходимые предписания, привлечь виновных лиц к ответственности.</w:t>
      </w: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_____________/_____________________/                «___»_____________20__ г.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84E15" w:rsidRPr="00C84E15" w:rsidRDefault="00C84E1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E15" w:rsidRPr="00C84E15" w:rsidSect="00293DA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08"/>
    <w:rsid w:val="00147BA5"/>
    <w:rsid w:val="00251898"/>
    <w:rsid w:val="00293DAE"/>
    <w:rsid w:val="003E1F08"/>
    <w:rsid w:val="005867B5"/>
    <w:rsid w:val="008A2788"/>
    <w:rsid w:val="00A62C0F"/>
    <w:rsid w:val="00AA6895"/>
    <w:rsid w:val="00C84E15"/>
    <w:rsid w:val="00D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41DC"/>
  <w15:chartTrackingRefBased/>
  <w15:docId w15:val="{00F6FAA5-DCBC-4AF5-AEEA-9F30353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Пользователь</cp:lastModifiedBy>
  <cp:revision>7</cp:revision>
  <dcterms:created xsi:type="dcterms:W3CDTF">2019-06-26T09:03:00Z</dcterms:created>
  <dcterms:modified xsi:type="dcterms:W3CDTF">2020-11-12T15:00:00Z</dcterms:modified>
</cp:coreProperties>
</file>